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7F" w:rsidRPr="00331892" w:rsidRDefault="00732F7F" w:rsidP="00732F7F">
      <w:pPr>
        <w:pStyle w:val="Paragraphedeliste"/>
        <w:ind w:left="928"/>
        <w:rPr>
          <w:sz w:val="28"/>
          <w:szCs w:val="22"/>
          <w:lang w:eastAsia="en-US"/>
        </w:rPr>
      </w:pPr>
      <w:r w:rsidRPr="00331892">
        <w:rPr>
          <w:sz w:val="28"/>
          <w:szCs w:val="22"/>
          <w:lang w:eastAsia="en-US"/>
        </w:rPr>
        <w:t>Prière de Guy Gilbert sur le regard.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Chaque être porte en lui-même une part de résurrection.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Chaque être peut nous enrichir, à condition de plonger en lui</w:t>
      </w:r>
      <w:r>
        <w:rPr>
          <w:rFonts w:ascii="LacunaRegular" w:hAnsi="LacunaRegular" w:cs="LacunaRegular"/>
          <w:color w:val="3D213F"/>
          <w:sz w:val="22"/>
          <w:szCs w:val="18"/>
        </w:rPr>
        <w:t xml:space="preserve"> </w:t>
      </w:r>
      <w:r w:rsidRPr="00331892">
        <w:rPr>
          <w:rFonts w:ascii="LacunaRegular" w:hAnsi="LacunaRegular" w:cs="LacunaRegular"/>
          <w:color w:val="3D213F"/>
          <w:sz w:val="22"/>
          <w:szCs w:val="18"/>
        </w:rPr>
        <w:t>dans ce qu'il y a de beau, de meilleur, de lumineux, de divin.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Malheureusement, nous épluchons d'abord les ténèbres de l'autre. Et nous en restons là.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Le Christ est là, dans chaque être, enfoui, prêt à se faire reconnaître, et nous passons sans le voir.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Nous manquons la rencontre souvent, pris par notre égoïsme, nos refus,</w:t>
      </w:r>
      <w:r>
        <w:rPr>
          <w:rFonts w:ascii="LacunaRegular" w:hAnsi="LacunaRegular" w:cs="LacunaRegular"/>
          <w:color w:val="3D213F"/>
          <w:sz w:val="22"/>
          <w:szCs w:val="18"/>
        </w:rPr>
        <w:t xml:space="preserve"> </w:t>
      </w:r>
      <w:r w:rsidRPr="00331892">
        <w:rPr>
          <w:rFonts w:ascii="LacunaRegular" w:hAnsi="LacunaRegular" w:cs="LacunaRegular"/>
          <w:color w:val="3D213F"/>
          <w:sz w:val="22"/>
          <w:szCs w:val="18"/>
        </w:rPr>
        <w:t>nos barrières, nos intolérances, nos rejets.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Nous avons besoin de demander dans notre prière le regard du Christ.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Il plongeait dans les êtres avec une telle intensité, une telle fraîcheur, une telle nouveauté,</w:t>
      </w:r>
      <w:r>
        <w:rPr>
          <w:rFonts w:ascii="LacunaRegular" w:hAnsi="LacunaRegular" w:cs="LacunaRegular"/>
          <w:color w:val="3D213F"/>
          <w:sz w:val="22"/>
          <w:szCs w:val="18"/>
        </w:rPr>
        <w:t xml:space="preserve"> </w:t>
      </w:r>
      <w:r w:rsidRPr="00331892">
        <w:rPr>
          <w:rFonts w:ascii="LacunaRegular" w:hAnsi="LacunaRegular" w:cs="LacunaRegular"/>
          <w:color w:val="3D213F"/>
          <w:sz w:val="22"/>
          <w:szCs w:val="18"/>
        </w:rPr>
        <w:t>que personne n'oubliait jamais plus ce regard. Et en vivait.</w:t>
      </w:r>
    </w:p>
    <w:p w:rsidR="00732F7F" w:rsidRPr="00331892" w:rsidRDefault="00732F7F" w:rsidP="00732F7F">
      <w:pPr>
        <w:autoSpaceDE w:val="0"/>
        <w:autoSpaceDN w:val="0"/>
        <w:adjustRightInd w:val="0"/>
        <w:spacing w:after="0" w:line="240" w:lineRule="auto"/>
        <w:rPr>
          <w:rFonts w:ascii="LacunaRegular" w:hAnsi="LacunaRegular" w:cs="LacunaRegular"/>
          <w:color w:val="3D213F"/>
          <w:sz w:val="22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Le Christ ressuscité a besoin de notre regard</w:t>
      </w:r>
      <w:r>
        <w:rPr>
          <w:rFonts w:ascii="LacunaRegular" w:hAnsi="LacunaRegular" w:cs="LacunaRegular"/>
          <w:color w:val="3D213F"/>
          <w:sz w:val="22"/>
          <w:szCs w:val="18"/>
        </w:rPr>
        <w:t xml:space="preserve"> de tendresse et de miséricorde </w:t>
      </w:r>
      <w:r w:rsidRPr="00331892">
        <w:rPr>
          <w:rFonts w:ascii="LacunaRegular" w:hAnsi="LacunaRegular" w:cs="LacunaRegular"/>
          <w:color w:val="3D213F"/>
          <w:sz w:val="22"/>
          <w:szCs w:val="18"/>
        </w:rPr>
        <w:t>pour aborder chaque être.</w:t>
      </w:r>
    </w:p>
    <w:p w:rsidR="00732F7F" w:rsidRDefault="00732F7F" w:rsidP="00732F7F">
      <w:pPr>
        <w:contextualSpacing/>
        <w:rPr>
          <w:rFonts w:ascii="LacunaRegular" w:hAnsi="LacunaRegular" w:cs="LacunaRegular"/>
          <w:i/>
          <w:color w:val="3D213F"/>
          <w:sz w:val="18"/>
          <w:szCs w:val="18"/>
        </w:rPr>
      </w:pPr>
      <w:r w:rsidRPr="00331892">
        <w:rPr>
          <w:rFonts w:ascii="LacunaRegular" w:hAnsi="LacunaRegular" w:cs="LacunaRegular"/>
          <w:color w:val="3D213F"/>
          <w:sz w:val="22"/>
          <w:szCs w:val="18"/>
        </w:rPr>
        <w:t>Plonger dans ce que chaque personne a de meilleur, c'est recevoir une p</w:t>
      </w:r>
      <w:r>
        <w:rPr>
          <w:rFonts w:ascii="LacunaRegular" w:hAnsi="LacunaRegular" w:cs="LacunaRegular"/>
          <w:color w:val="3D213F"/>
          <w:sz w:val="22"/>
          <w:szCs w:val="18"/>
        </w:rPr>
        <w:t xml:space="preserve">arcelle </w:t>
      </w:r>
      <w:r w:rsidRPr="00331892">
        <w:rPr>
          <w:rFonts w:ascii="LacunaRegular" w:hAnsi="LacunaRegular" w:cs="LacunaRegular"/>
          <w:color w:val="3D213F"/>
          <w:sz w:val="22"/>
          <w:szCs w:val="18"/>
        </w:rPr>
        <w:t>de la lumière du Ressuscité</w:t>
      </w:r>
      <w:r w:rsidRPr="006D5545">
        <w:rPr>
          <w:rFonts w:ascii="LacunaRegular" w:hAnsi="LacunaRegular" w:cs="LacunaRegular"/>
          <w:i/>
          <w:color w:val="3D213F"/>
          <w:sz w:val="18"/>
          <w:szCs w:val="18"/>
        </w:rPr>
        <w:t xml:space="preserve">.                                                            </w:t>
      </w:r>
      <w:r>
        <w:rPr>
          <w:rFonts w:ascii="LacunaRegular" w:hAnsi="LacunaRegular" w:cs="LacunaRegular"/>
          <w:i/>
          <w:color w:val="3D213F"/>
          <w:sz w:val="18"/>
          <w:szCs w:val="18"/>
        </w:rPr>
        <w:t xml:space="preserve">            </w:t>
      </w:r>
    </w:p>
    <w:p w:rsidR="00732F7F" w:rsidRDefault="00732F7F" w:rsidP="00732F7F">
      <w:pPr>
        <w:contextualSpacing/>
        <w:jc w:val="right"/>
        <w:rPr>
          <w:rFonts w:ascii="LacunaRegular" w:hAnsi="LacunaRegular" w:cs="LacunaRegular"/>
          <w:i/>
          <w:color w:val="3D213F"/>
          <w:sz w:val="18"/>
          <w:szCs w:val="18"/>
        </w:rPr>
      </w:pPr>
      <w:r w:rsidRPr="006D5545">
        <w:rPr>
          <w:rFonts w:ascii="LacunaRegular" w:hAnsi="LacunaRegular" w:cs="LacunaRegular"/>
          <w:i/>
          <w:color w:val="3D213F"/>
          <w:sz w:val="18"/>
          <w:szCs w:val="18"/>
        </w:rPr>
        <w:t>Guy Gilbert</w:t>
      </w:r>
    </w:p>
    <w:p w:rsidR="00732F7F" w:rsidRDefault="00732F7F" w:rsidP="00732F7F">
      <w:pPr>
        <w:contextualSpacing/>
        <w:jc w:val="right"/>
        <w:rPr>
          <w:rFonts w:ascii="LacunaRegular" w:hAnsi="LacunaRegular" w:cs="LacunaRegular"/>
          <w:i/>
          <w:color w:val="3D213F"/>
          <w:sz w:val="18"/>
          <w:szCs w:val="18"/>
        </w:rPr>
      </w:pPr>
    </w:p>
    <w:p w:rsidR="00732F7F" w:rsidRDefault="00732F7F" w:rsidP="00732F7F">
      <w:pPr>
        <w:contextualSpacing/>
        <w:jc w:val="right"/>
        <w:rPr>
          <w:rFonts w:ascii="LacunaRegular" w:hAnsi="LacunaRegular" w:cs="LacunaRegular"/>
          <w:i/>
          <w:color w:val="3D213F"/>
          <w:sz w:val="18"/>
          <w:szCs w:val="18"/>
        </w:rPr>
      </w:pPr>
    </w:p>
    <w:p w:rsidR="00732F7F" w:rsidRPr="00331892" w:rsidRDefault="00732F7F" w:rsidP="00732F7F">
      <w:pPr>
        <w:contextualSpacing/>
        <w:rPr>
          <w:sz w:val="36"/>
          <w:szCs w:val="22"/>
          <w:lang w:eastAsia="en-US"/>
        </w:rPr>
      </w:pPr>
    </w:p>
    <w:p w:rsidR="00732F7F" w:rsidRPr="00201F7F" w:rsidRDefault="00732F7F" w:rsidP="00732F7F">
      <w:pPr>
        <w:spacing w:after="0" w:line="240" w:lineRule="auto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5545">
        <w:rPr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Invocations inhabituelles de l’Esprit-Saint</w:t>
      </w:r>
      <w: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732F7F" w:rsidRDefault="00732F7F" w:rsidP="00732F7F">
      <w:pPr>
        <w:spacing w:after="0" w:line="240" w:lineRule="auto"/>
        <w:rPr>
          <w:sz w:val="24"/>
        </w:rPr>
      </w:pPr>
    </w:p>
    <w:p w:rsidR="00732F7F" w:rsidRPr="00014F02" w:rsidRDefault="00732F7F" w:rsidP="00732F7F">
      <w:pPr>
        <w:spacing w:after="0" w:line="240" w:lineRule="auto"/>
        <w:rPr>
          <w:sz w:val="24"/>
        </w:rPr>
      </w:pPr>
      <w:r w:rsidRPr="00014F02">
        <w:rPr>
          <w:sz w:val="24"/>
        </w:rPr>
        <w:t>Esprit-Saint, source de la Vérité</w:t>
      </w:r>
    </w:p>
    <w:p w:rsidR="00732F7F" w:rsidRPr="00014F02" w:rsidRDefault="00732F7F" w:rsidP="00732F7F">
      <w:pPr>
        <w:spacing w:after="0" w:line="240" w:lineRule="auto"/>
        <w:rPr>
          <w:sz w:val="24"/>
        </w:rPr>
      </w:pPr>
      <w:r w:rsidRPr="00014F02">
        <w:rPr>
          <w:sz w:val="24"/>
        </w:rPr>
        <w:t>Toi, souffle de Dieu, dispensateur de la vie,</w:t>
      </w:r>
      <w:r>
        <w:rPr>
          <w:sz w:val="24"/>
        </w:rPr>
        <w:br/>
      </w:r>
    </w:p>
    <w:p w:rsidR="00732F7F" w:rsidRDefault="00732F7F" w:rsidP="00732F7F">
      <w:pPr>
        <w:spacing w:after="0" w:line="240" w:lineRule="auto"/>
        <w:rPr>
          <w:sz w:val="24"/>
        </w:rPr>
      </w:pPr>
      <w:r w:rsidRPr="00014F02">
        <w:rPr>
          <w:sz w:val="24"/>
        </w:rPr>
        <w:t>Surprends-moi</w:t>
      </w:r>
      <w:r w:rsidRPr="00014F02">
        <w:rPr>
          <w:sz w:val="24"/>
        </w:rPr>
        <w:tab/>
      </w:r>
      <w:r w:rsidRPr="00014F02">
        <w:rPr>
          <w:sz w:val="24"/>
        </w:rPr>
        <w:tab/>
        <w:t>dans ma vie quotidienne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Suis-moi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jusque dans mes projets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Transforme-moi</w:t>
      </w:r>
      <w:r>
        <w:rPr>
          <w:sz w:val="24"/>
        </w:rPr>
        <w:tab/>
      </w:r>
      <w:r>
        <w:rPr>
          <w:sz w:val="24"/>
        </w:rPr>
        <w:tab/>
        <w:t>dans mon savoir,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Comble-moi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 tous tes dons,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Plonge-moi dans l’eau</w:t>
      </w:r>
      <w:r>
        <w:rPr>
          <w:sz w:val="24"/>
        </w:rPr>
        <w:tab/>
        <w:t>que je sois purifié,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Stimule mon talent</w:t>
      </w:r>
      <w:r>
        <w:rPr>
          <w:sz w:val="24"/>
        </w:rPr>
        <w:tab/>
      </w:r>
      <w:r>
        <w:rPr>
          <w:sz w:val="24"/>
        </w:rPr>
        <w:tab/>
        <w:t>pour qu’il travaille,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Agis en 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pour que mon moi disparaisse,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 xml:space="preserve">Allume </w:t>
      </w:r>
      <w:proofErr w:type="spellStart"/>
      <w:r>
        <w:rPr>
          <w:sz w:val="24"/>
        </w:rPr>
        <w:t>en moi</w:t>
      </w:r>
      <w:proofErr w:type="spellEnd"/>
      <w:r>
        <w:rPr>
          <w:sz w:val="24"/>
        </w:rPr>
        <w:t xml:space="preserve"> ton charisme</w:t>
      </w:r>
      <w:r>
        <w:rPr>
          <w:sz w:val="24"/>
        </w:rPr>
        <w:tab/>
        <w:t>pour que je témoigne de toi,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Cherche-moi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me sauve,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Recueille-moi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en errance,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Secoue-moi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négligent,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Donne-moi des ailes</w:t>
      </w:r>
      <w:r>
        <w:rPr>
          <w:sz w:val="24"/>
        </w:rPr>
        <w:tab/>
      </w:r>
      <w:r>
        <w:rPr>
          <w:sz w:val="24"/>
        </w:rPr>
        <w:tab/>
        <w:t>quand je crée,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Viens à ma rencontre</w:t>
      </w:r>
      <w:r>
        <w:rPr>
          <w:sz w:val="24"/>
        </w:rPr>
        <w:tab/>
      </w:r>
      <w:r>
        <w:rPr>
          <w:sz w:val="24"/>
        </w:rPr>
        <w:tab/>
        <w:t>quand je te cherche,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Accompagne-moi</w:t>
      </w:r>
      <w:r>
        <w:rPr>
          <w:sz w:val="24"/>
        </w:rPr>
        <w:tab/>
      </w:r>
      <w:r>
        <w:rPr>
          <w:sz w:val="24"/>
        </w:rPr>
        <w:tab/>
        <w:t>quand je suis dans mes pensées,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Aide-moi à comprendre</w:t>
      </w:r>
      <w:r>
        <w:rPr>
          <w:sz w:val="24"/>
        </w:rPr>
        <w:tab/>
        <w:t>quand je ne comprends pas,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Fais-moi sursauter</w:t>
      </w:r>
      <w:r>
        <w:rPr>
          <w:sz w:val="24"/>
        </w:rPr>
        <w:tab/>
      </w:r>
      <w:r>
        <w:rPr>
          <w:sz w:val="24"/>
        </w:rPr>
        <w:tab/>
        <w:t>quand je m’engourdis,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Entre en 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fermé,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Purifie-moi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tenté,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Enflamme-moi</w:t>
      </w:r>
      <w:r>
        <w:rPr>
          <w:sz w:val="24"/>
        </w:rPr>
        <w:tab/>
      </w:r>
      <w:r>
        <w:rPr>
          <w:sz w:val="24"/>
        </w:rPr>
        <w:tab/>
        <w:t>quand je suis glacé,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Submerge-moi</w:t>
      </w:r>
      <w:r>
        <w:rPr>
          <w:sz w:val="24"/>
        </w:rPr>
        <w:tab/>
      </w:r>
      <w:r>
        <w:rPr>
          <w:sz w:val="24"/>
        </w:rPr>
        <w:tab/>
        <w:t>quand je suis orgueilleux,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Envahis-moi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vide,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Donne-moi ta joie</w:t>
      </w:r>
      <w:r>
        <w:rPr>
          <w:sz w:val="24"/>
        </w:rPr>
        <w:tab/>
      </w:r>
      <w:r>
        <w:rPr>
          <w:sz w:val="24"/>
        </w:rPr>
        <w:tab/>
        <w:t>quand je suis triste,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Embrasse-moi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seul,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Prie en 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n’ai pas les mots,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Console-moi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abandonné,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Guéris-moi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suis malade,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Retiens-moi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tombe,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Abrite-moi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n’ai pas d’abri,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Prends-moi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brûle de désir,</w:t>
      </w:r>
    </w:p>
    <w:p w:rsidR="00732F7F" w:rsidRDefault="00732F7F" w:rsidP="00732F7F">
      <w:pPr>
        <w:spacing w:after="0" w:line="240" w:lineRule="auto"/>
        <w:rPr>
          <w:sz w:val="24"/>
        </w:rPr>
      </w:pPr>
      <w:r>
        <w:rPr>
          <w:sz w:val="24"/>
        </w:rPr>
        <w:t>Jubile en moi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quand je t’aime.</w:t>
      </w:r>
    </w:p>
    <w:p w:rsidR="00732F7F" w:rsidRDefault="00732F7F" w:rsidP="00732F7F">
      <w:pPr>
        <w:spacing w:after="0" w:line="240" w:lineRule="auto"/>
        <w:rPr>
          <w:sz w:val="24"/>
        </w:rPr>
      </w:pPr>
    </w:p>
    <w:p w:rsidR="00732F7F" w:rsidRPr="00201F7F" w:rsidRDefault="00732F7F" w:rsidP="00732F7F">
      <w:pPr>
        <w:spacing w:after="0" w:line="240" w:lineRule="auto"/>
        <w:rPr>
          <w:b/>
          <w:sz w:val="18"/>
        </w:rPr>
      </w:pPr>
      <w:r w:rsidRPr="00201F7F">
        <w:rPr>
          <w:b/>
          <w:sz w:val="18"/>
        </w:rPr>
        <w:t>Neuvaine pour les prêtres et les services d’Église (diocèse de Fribourg)</w:t>
      </w:r>
    </w:p>
    <w:p w:rsidR="00732F7F" w:rsidRPr="00201F7F" w:rsidRDefault="00732F7F" w:rsidP="00732F7F">
      <w:pPr>
        <w:spacing w:after="0" w:line="240" w:lineRule="auto"/>
        <w:rPr>
          <w:b/>
          <w:sz w:val="18"/>
        </w:rPr>
      </w:pPr>
    </w:p>
    <w:p w:rsidR="007B0407" w:rsidRDefault="007B0407">
      <w:bookmarkStart w:id="0" w:name="_GoBack"/>
      <w:bookmarkEnd w:id="0"/>
    </w:p>
    <w:sectPr w:rsidR="007B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cun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7F"/>
    <w:rsid w:val="00732F7F"/>
    <w:rsid w:val="007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7F"/>
    <w:rPr>
      <w:rFonts w:ascii="Calibri" w:eastAsia="Calibri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7F"/>
    <w:rPr>
      <w:rFonts w:ascii="Calibri" w:eastAsia="Calibri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2016</Characters>
  <Application>Microsoft Office Word</Application>
  <DocSecurity>0</DocSecurity>
  <Lines>91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Guittet</dc:creator>
  <cp:lastModifiedBy>Christelle Guittet</cp:lastModifiedBy>
  <cp:revision>1</cp:revision>
  <dcterms:created xsi:type="dcterms:W3CDTF">2015-05-21T12:56:00Z</dcterms:created>
  <dcterms:modified xsi:type="dcterms:W3CDTF">2015-05-21T12:58:00Z</dcterms:modified>
</cp:coreProperties>
</file>